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98" w:rsidRPr="006A217B" w:rsidRDefault="006A217B" w:rsidP="00402B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A217B">
        <w:rPr>
          <w:rFonts w:ascii="Arial" w:hAnsi="Arial" w:cs="Arial"/>
          <w:b/>
          <w:sz w:val="28"/>
          <w:szCs w:val="28"/>
        </w:rPr>
        <w:t>TECHNOLOGY COMMITTEE REPORT TO THE VESTRY</w:t>
      </w:r>
    </w:p>
    <w:bookmarkEnd w:id="0"/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</w:p>
    <w:p w:rsidR="006A217B" w:rsidRPr="006A217B" w:rsidRDefault="006A217B" w:rsidP="006A217B">
      <w:pPr>
        <w:spacing w:after="0" w:line="240" w:lineRule="auto"/>
        <w:jc w:val="center"/>
        <w:rPr>
          <w:rFonts w:ascii="Arial" w:hAnsi="Arial" w:cs="Arial"/>
        </w:rPr>
      </w:pPr>
      <w:r w:rsidRPr="006A217B">
        <w:rPr>
          <w:rFonts w:ascii="Arial" w:hAnsi="Arial" w:cs="Arial"/>
        </w:rPr>
        <w:t>June 8, 2019</w:t>
      </w:r>
    </w:p>
    <w:p w:rsidR="006A217B" w:rsidRDefault="006A217B" w:rsidP="006A217B">
      <w:pPr>
        <w:spacing w:after="0" w:line="240" w:lineRule="auto"/>
        <w:rPr>
          <w:rFonts w:ascii="Arial" w:hAnsi="Arial" w:cs="Arial"/>
        </w:rPr>
      </w:pPr>
    </w:p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</w:p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Pr="006A217B">
        <w:rPr>
          <w:rFonts w:ascii="Arial" w:hAnsi="Arial" w:cs="Arial"/>
        </w:rPr>
        <w:t>Issue</w:t>
      </w:r>
      <w:r>
        <w:rPr>
          <w:rFonts w:ascii="Arial" w:hAnsi="Arial" w:cs="Arial"/>
        </w:rPr>
        <w:t>:</w:t>
      </w:r>
    </w:p>
    <w:p w:rsidR="006A217B" w:rsidRPr="006A217B" w:rsidRDefault="006A217B" w:rsidP="006A217B">
      <w:pPr>
        <w:spacing w:after="0" w:line="240" w:lineRule="auto"/>
        <w:ind w:firstLine="720"/>
        <w:rPr>
          <w:rFonts w:ascii="Arial" w:hAnsi="Arial" w:cs="Arial"/>
        </w:rPr>
      </w:pPr>
      <w:r w:rsidRPr="006A217B">
        <w:rPr>
          <w:rFonts w:ascii="Arial" w:hAnsi="Arial" w:cs="Arial"/>
        </w:rPr>
        <w:t>Big Copier</w:t>
      </w:r>
    </w:p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  <w:r w:rsidRPr="006A21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217B">
        <w:rPr>
          <w:rFonts w:ascii="Arial" w:hAnsi="Arial" w:cs="Arial"/>
        </w:rPr>
        <w:t>Parts are no longer being manufactured</w:t>
      </w:r>
    </w:p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  <w:r w:rsidRPr="006A21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217B">
        <w:rPr>
          <w:rFonts w:ascii="Arial" w:hAnsi="Arial" w:cs="Arial"/>
        </w:rPr>
        <w:t>Need a plan for a plan</w:t>
      </w:r>
    </w:p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  <w:r w:rsidRPr="006A21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217B">
        <w:rPr>
          <w:rFonts w:ascii="Arial" w:hAnsi="Arial" w:cs="Arial"/>
        </w:rPr>
        <w:t>Collaborate with Finance Committee</w:t>
      </w:r>
    </w:p>
    <w:p w:rsidR="006A217B" w:rsidRDefault="006A217B" w:rsidP="006A217B">
      <w:pPr>
        <w:spacing w:after="0" w:line="240" w:lineRule="auto"/>
        <w:rPr>
          <w:rFonts w:ascii="Arial" w:hAnsi="Arial" w:cs="Arial"/>
        </w:rPr>
      </w:pPr>
    </w:p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Efforts for the Sumer:</w:t>
      </w:r>
    </w:p>
    <w:p w:rsidR="006A217B" w:rsidRPr="006A217B" w:rsidRDefault="006A217B" w:rsidP="006A217B">
      <w:pPr>
        <w:spacing w:after="0" w:line="240" w:lineRule="auto"/>
        <w:ind w:firstLine="720"/>
        <w:rPr>
          <w:rFonts w:ascii="Arial" w:hAnsi="Arial" w:cs="Arial"/>
        </w:rPr>
      </w:pPr>
      <w:r w:rsidRPr="006A217B">
        <w:rPr>
          <w:rFonts w:ascii="Arial" w:hAnsi="Arial" w:cs="Arial"/>
        </w:rPr>
        <w:t>Purchase Rector Computer</w:t>
      </w:r>
      <w:r>
        <w:rPr>
          <w:rFonts w:ascii="Arial" w:hAnsi="Arial" w:cs="Arial"/>
        </w:rPr>
        <w:t xml:space="preserve"> (previously approved by Vestry)</w:t>
      </w:r>
    </w:p>
    <w:p w:rsidR="006A217B" w:rsidRPr="006A217B" w:rsidRDefault="006A217B" w:rsidP="006A217B">
      <w:pPr>
        <w:spacing w:after="0" w:line="240" w:lineRule="auto"/>
        <w:ind w:firstLine="720"/>
        <w:rPr>
          <w:rFonts w:ascii="Arial" w:hAnsi="Arial" w:cs="Arial"/>
        </w:rPr>
      </w:pPr>
      <w:r w:rsidRPr="006A217B">
        <w:rPr>
          <w:rFonts w:ascii="Arial" w:hAnsi="Arial" w:cs="Arial"/>
        </w:rPr>
        <w:t>Telephone System Contract</w:t>
      </w:r>
      <w:r>
        <w:rPr>
          <w:rFonts w:ascii="Arial" w:hAnsi="Arial" w:cs="Arial"/>
        </w:rPr>
        <w:t xml:space="preserve"> (previously approved by Vestry)</w:t>
      </w:r>
    </w:p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</w:p>
    <w:p w:rsidR="006A217B" w:rsidRDefault="006A217B" w:rsidP="006A21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Question:</w:t>
      </w:r>
    </w:p>
    <w:p w:rsidR="006A217B" w:rsidRPr="006A217B" w:rsidRDefault="006A217B" w:rsidP="006A217B">
      <w:pPr>
        <w:spacing w:after="0" w:line="240" w:lineRule="auto"/>
        <w:ind w:firstLine="720"/>
        <w:rPr>
          <w:rFonts w:ascii="Arial" w:hAnsi="Arial" w:cs="Arial"/>
        </w:rPr>
      </w:pPr>
      <w:r w:rsidRPr="006A217B">
        <w:rPr>
          <w:rFonts w:ascii="Arial" w:hAnsi="Arial" w:cs="Arial"/>
        </w:rPr>
        <w:t>Rate for Web Updates</w:t>
      </w:r>
    </w:p>
    <w:p w:rsidR="006A217B" w:rsidRPr="006A217B" w:rsidRDefault="006A217B" w:rsidP="006A217B">
      <w:pPr>
        <w:spacing w:after="0" w:line="240" w:lineRule="auto"/>
        <w:rPr>
          <w:rFonts w:ascii="Arial" w:hAnsi="Arial" w:cs="Arial"/>
        </w:rPr>
      </w:pPr>
    </w:p>
    <w:sectPr w:rsidR="006A217B" w:rsidRPr="006A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7B"/>
    <w:rsid w:val="00402B67"/>
    <w:rsid w:val="006A217B"/>
    <w:rsid w:val="00921198"/>
    <w:rsid w:val="00E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DA38"/>
  <w15:chartTrackingRefBased/>
  <w15:docId w15:val="{D0208BC0-733B-47C3-9F1A-BA30125D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William J.</dc:creator>
  <cp:keywords/>
  <dc:description/>
  <cp:lastModifiedBy>Neal, William J.</cp:lastModifiedBy>
  <cp:revision>3</cp:revision>
  <dcterms:created xsi:type="dcterms:W3CDTF">2019-06-08T10:46:00Z</dcterms:created>
  <dcterms:modified xsi:type="dcterms:W3CDTF">2019-06-08T10:54:00Z</dcterms:modified>
</cp:coreProperties>
</file>